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9A" w:rsidRDefault="003E609A" w:rsidP="003E609A">
      <w:pPr>
        <w:rPr>
          <w:rFonts w:ascii="Arial" w:hAnsi="Arial" w:cs="Arial"/>
          <w:sz w:val="24"/>
          <w:szCs w:val="24"/>
          <w:lang w:val="en-MY"/>
        </w:rPr>
      </w:pPr>
    </w:p>
    <w:p w:rsidR="003E609A" w:rsidRDefault="003E609A" w:rsidP="003E609A">
      <w:pPr>
        <w:rPr>
          <w:rFonts w:ascii="Arial" w:hAnsi="Arial" w:cs="Arial"/>
          <w:sz w:val="24"/>
          <w:szCs w:val="24"/>
          <w:lang w:val="en-MY"/>
        </w:rPr>
      </w:pPr>
      <w:r>
        <w:rPr>
          <w:rFonts w:ascii="Arial" w:hAnsi="Arial" w:cs="Arial"/>
          <w:sz w:val="24"/>
          <w:szCs w:val="24"/>
          <w:lang w:val="en-MY"/>
        </w:rPr>
        <w:t>Dear Sir / Madam,</w:t>
      </w:r>
    </w:p>
    <w:p w:rsidR="003E609A" w:rsidRDefault="003E609A" w:rsidP="003E609A">
      <w:pPr>
        <w:jc w:val="both"/>
        <w:rPr>
          <w:rFonts w:ascii="Arial" w:hAnsi="Arial" w:cs="Arial"/>
          <w:sz w:val="24"/>
          <w:szCs w:val="24"/>
          <w:lang w:val="en-MY"/>
        </w:rPr>
      </w:pPr>
    </w:p>
    <w:p w:rsidR="003E609A" w:rsidRDefault="003E609A" w:rsidP="003E609A">
      <w:pPr>
        <w:pStyle w:val="Heading7"/>
        <w:jc w:val="both"/>
        <w:rPr>
          <w:rFonts w:ascii="Arial" w:hAnsi="Arial" w:cs="Arial"/>
          <w:sz w:val="24"/>
          <w:szCs w:val="24"/>
        </w:rPr>
      </w:pPr>
      <w:r>
        <w:rPr>
          <w:rFonts w:ascii="Arial" w:hAnsi="Arial" w:cs="Arial"/>
          <w:sz w:val="24"/>
          <w:szCs w:val="24"/>
        </w:rPr>
        <w:t xml:space="preserve">SEMINAR </w:t>
      </w:r>
      <w:proofErr w:type="gramStart"/>
      <w:r>
        <w:rPr>
          <w:rFonts w:ascii="Arial" w:hAnsi="Arial" w:cs="Arial"/>
          <w:sz w:val="24"/>
          <w:szCs w:val="24"/>
        </w:rPr>
        <w:t>ON :</w:t>
      </w:r>
      <w:proofErr w:type="gramEnd"/>
    </w:p>
    <w:p w:rsidR="003E609A" w:rsidRDefault="003E609A" w:rsidP="003E609A">
      <w:pPr>
        <w:jc w:val="both"/>
        <w:rPr>
          <w:rFonts w:ascii="Arial" w:hAnsi="Arial" w:cs="Arial"/>
          <w:sz w:val="24"/>
          <w:szCs w:val="24"/>
          <w:lang w:val="en-MY"/>
        </w:rPr>
      </w:pPr>
    </w:p>
    <w:p w:rsidR="003E609A" w:rsidRDefault="003E609A" w:rsidP="003E609A">
      <w:pPr>
        <w:pStyle w:val="BodyText2"/>
        <w:numPr>
          <w:ilvl w:val="0"/>
          <w:numId w:val="2"/>
        </w:numPr>
        <w:rPr>
          <w:b/>
          <w:bCs/>
          <w:sz w:val="24"/>
          <w:szCs w:val="24"/>
        </w:rPr>
      </w:pPr>
      <w:r>
        <w:rPr>
          <w:b/>
          <w:bCs/>
          <w:sz w:val="24"/>
          <w:szCs w:val="24"/>
        </w:rPr>
        <w:t>RELEVANCE OF FRAUD ON INSURANCE INDUSTRY BY DATO’ AMBIGA SREENEVASAN</w:t>
      </w:r>
    </w:p>
    <w:p w:rsidR="003E609A" w:rsidRDefault="003E609A" w:rsidP="003E609A">
      <w:pPr>
        <w:pStyle w:val="BodyText2"/>
        <w:ind w:left="720"/>
        <w:rPr>
          <w:b/>
          <w:bCs/>
          <w:sz w:val="24"/>
          <w:szCs w:val="24"/>
        </w:rPr>
      </w:pPr>
    </w:p>
    <w:p w:rsidR="003E609A" w:rsidRDefault="003E609A" w:rsidP="003E609A">
      <w:pPr>
        <w:pStyle w:val="BodyText2"/>
        <w:numPr>
          <w:ilvl w:val="0"/>
          <w:numId w:val="2"/>
        </w:numPr>
        <w:rPr>
          <w:b/>
          <w:bCs/>
          <w:sz w:val="24"/>
          <w:szCs w:val="24"/>
        </w:rPr>
      </w:pPr>
      <w:r>
        <w:rPr>
          <w:b/>
          <w:bCs/>
          <w:sz w:val="24"/>
          <w:szCs w:val="24"/>
        </w:rPr>
        <w:t>PROFESSIONAL INDEMNITY CLAIMS BY MS FELICIA HO &amp; MS JANE MARY</w:t>
      </w:r>
    </w:p>
    <w:p w:rsidR="003E609A" w:rsidRDefault="003E609A" w:rsidP="003E609A">
      <w:pPr>
        <w:pStyle w:val="BodyText2"/>
        <w:ind w:left="720"/>
        <w:rPr>
          <w:b/>
          <w:bCs/>
          <w:sz w:val="24"/>
          <w:szCs w:val="24"/>
        </w:rPr>
      </w:pPr>
    </w:p>
    <w:p w:rsidR="003E609A" w:rsidRDefault="003E609A" w:rsidP="003E609A">
      <w:pPr>
        <w:pStyle w:val="BodyText2"/>
        <w:ind w:left="720"/>
        <w:rPr>
          <w:b/>
          <w:bCs/>
          <w:sz w:val="24"/>
          <w:szCs w:val="24"/>
        </w:rPr>
      </w:pPr>
    </w:p>
    <w:p w:rsidR="003E609A" w:rsidRDefault="003E609A" w:rsidP="003E609A">
      <w:pPr>
        <w:pStyle w:val="BodyText2"/>
        <w:rPr>
          <w:sz w:val="24"/>
          <w:szCs w:val="24"/>
        </w:rPr>
      </w:pPr>
      <w:r>
        <w:rPr>
          <w:sz w:val="24"/>
          <w:szCs w:val="24"/>
        </w:rPr>
        <w:t xml:space="preserve">We are pleased to inform that we will be organizing one day Seminar on the abovementioned topics as below: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p>
    <w:p w:rsidR="003E609A" w:rsidRDefault="003E609A" w:rsidP="003E609A">
      <w:pPr>
        <w:pStyle w:val="Heading7"/>
        <w:jc w:val="both"/>
        <w:rPr>
          <w:rFonts w:ascii="Arial" w:hAnsi="Arial" w:cs="Arial"/>
          <w:sz w:val="24"/>
          <w:szCs w:val="24"/>
        </w:rPr>
      </w:pPr>
      <w:r>
        <w:rPr>
          <w:rFonts w:ascii="Arial" w:hAnsi="Arial" w:cs="Arial"/>
          <w:sz w:val="24"/>
          <w:szCs w:val="24"/>
        </w:rPr>
        <w:t>DATE &amp; TIME</w:t>
      </w:r>
    </w:p>
    <w:p w:rsidR="003E609A" w:rsidRDefault="003E609A" w:rsidP="003E609A">
      <w:pPr>
        <w:jc w:val="both"/>
        <w:rPr>
          <w:rFonts w:ascii="Arial" w:hAnsi="Arial" w:cs="Arial"/>
          <w:sz w:val="24"/>
          <w:szCs w:val="24"/>
          <w:lang w:val="en-MY"/>
        </w:rPr>
      </w:pPr>
    </w:p>
    <w:p w:rsidR="003E609A" w:rsidRDefault="003E609A" w:rsidP="003E609A">
      <w:pPr>
        <w:pStyle w:val="Heading7"/>
        <w:jc w:val="both"/>
        <w:rPr>
          <w:rFonts w:ascii="Arial" w:hAnsi="Arial" w:cs="Arial"/>
          <w:b w:val="0"/>
          <w:bCs w:val="0"/>
          <w:sz w:val="24"/>
          <w:szCs w:val="24"/>
        </w:rPr>
      </w:pPr>
      <w:r>
        <w:rPr>
          <w:rFonts w:ascii="Arial" w:hAnsi="Arial" w:cs="Arial"/>
          <w:b w:val="0"/>
          <w:bCs w:val="0"/>
          <w:sz w:val="24"/>
          <w:szCs w:val="24"/>
        </w:rPr>
        <w:t xml:space="preserve">Tuesday, 26 April 2016:  9.00 am – 5.00 pm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p>
    <w:p w:rsidR="003E609A" w:rsidRDefault="003E609A" w:rsidP="003E609A">
      <w:pPr>
        <w:pStyle w:val="Heading7"/>
        <w:jc w:val="both"/>
        <w:rPr>
          <w:rFonts w:ascii="Arial" w:hAnsi="Arial" w:cs="Arial"/>
          <w:sz w:val="24"/>
          <w:szCs w:val="24"/>
        </w:rPr>
      </w:pPr>
      <w:r>
        <w:rPr>
          <w:rFonts w:ascii="Arial" w:hAnsi="Arial" w:cs="Arial"/>
          <w:sz w:val="24"/>
          <w:szCs w:val="24"/>
        </w:rPr>
        <w:t>VENUE</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s-ES"/>
        </w:rPr>
      </w:pPr>
      <w:r>
        <w:rPr>
          <w:rFonts w:ascii="Arial" w:hAnsi="Arial" w:cs="Arial"/>
          <w:sz w:val="24"/>
          <w:szCs w:val="24"/>
          <w:lang w:val="es-ES"/>
        </w:rPr>
        <w:t>Sheraton Imperial Hotel, Kuala Lumpur</w:t>
      </w:r>
    </w:p>
    <w:p w:rsidR="003E609A" w:rsidRDefault="003E609A" w:rsidP="003E609A">
      <w:pPr>
        <w:jc w:val="both"/>
        <w:rPr>
          <w:rFonts w:ascii="Arial" w:hAnsi="Arial" w:cs="Arial"/>
          <w:sz w:val="24"/>
          <w:szCs w:val="24"/>
          <w:lang w:val="es-ES"/>
        </w:rPr>
      </w:pPr>
    </w:p>
    <w:p w:rsidR="003E609A" w:rsidRDefault="003E609A" w:rsidP="003E609A">
      <w:pPr>
        <w:jc w:val="both"/>
        <w:rPr>
          <w:rFonts w:ascii="Arial" w:hAnsi="Arial" w:cs="Arial"/>
          <w:sz w:val="24"/>
          <w:szCs w:val="24"/>
          <w:lang w:val="es-ES"/>
        </w:rPr>
      </w:pPr>
    </w:p>
    <w:p w:rsidR="003E609A" w:rsidRDefault="003E609A" w:rsidP="003E609A">
      <w:pPr>
        <w:jc w:val="both"/>
        <w:rPr>
          <w:rFonts w:ascii="Arial" w:hAnsi="Arial" w:cs="Arial"/>
          <w:b/>
          <w:bCs/>
          <w:sz w:val="24"/>
          <w:szCs w:val="24"/>
        </w:rPr>
      </w:pPr>
      <w:r>
        <w:rPr>
          <w:rFonts w:ascii="Arial" w:hAnsi="Arial" w:cs="Arial"/>
          <w:b/>
          <w:bCs/>
          <w:sz w:val="24"/>
          <w:szCs w:val="24"/>
          <w:lang w:val="en-MY"/>
        </w:rPr>
        <w:t xml:space="preserve">PARTICIPANTS </w:t>
      </w: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                     </w:t>
      </w:r>
    </w:p>
    <w:p w:rsidR="003E609A" w:rsidRDefault="003E609A" w:rsidP="003E609A">
      <w:pPr>
        <w:jc w:val="both"/>
        <w:rPr>
          <w:rFonts w:ascii="Arial" w:hAnsi="Arial" w:cs="Arial"/>
          <w:color w:val="FF0000"/>
          <w:sz w:val="24"/>
          <w:szCs w:val="24"/>
          <w:lang w:val="en-MY"/>
        </w:rPr>
      </w:pPr>
      <w:r>
        <w:rPr>
          <w:rFonts w:ascii="Arial" w:hAnsi="Arial" w:cs="Arial"/>
          <w:sz w:val="24"/>
          <w:szCs w:val="24"/>
          <w:lang w:val="en-MY"/>
        </w:rPr>
        <w:t>This session should attract all technical professionals engaged in the Malaysian insurance/</w:t>
      </w:r>
      <w:proofErr w:type="spellStart"/>
      <w:r>
        <w:rPr>
          <w:rFonts w:ascii="Arial" w:hAnsi="Arial" w:cs="Arial"/>
          <w:sz w:val="24"/>
          <w:szCs w:val="24"/>
          <w:lang w:val="en-MY"/>
        </w:rPr>
        <w:t>takaful</w:t>
      </w:r>
      <w:proofErr w:type="spellEnd"/>
      <w:r>
        <w:rPr>
          <w:rFonts w:ascii="Arial" w:hAnsi="Arial" w:cs="Arial"/>
          <w:sz w:val="24"/>
          <w:szCs w:val="24"/>
          <w:lang w:val="en-MY"/>
        </w:rPr>
        <w:t xml:space="preserve"> market e.g. Claims personnel, Underwriters, Risk Surveyors, Loss Adjusters, Insurance Brokers etc. It will also be informative for </w:t>
      </w:r>
      <w:proofErr w:type="spellStart"/>
      <w:r>
        <w:rPr>
          <w:rFonts w:ascii="Arial" w:hAnsi="Arial" w:cs="Arial"/>
          <w:sz w:val="24"/>
          <w:szCs w:val="24"/>
          <w:lang w:val="en-MY"/>
        </w:rPr>
        <w:t>marketeers</w:t>
      </w:r>
      <w:proofErr w:type="spellEnd"/>
      <w:r>
        <w:rPr>
          <w:rFonts w:ascii="Arial" w:hAnsi="Arial" w:cs="Arial"/>
          <w:sz w:val="24"/>
          <w:szCs w:val="24"/>
          <w:lang w:val="en-MY"/>
        </w:rPr>
        <w:t>, regulatory bodies, Legal and Compliance Department.</w:t>
      </w:r>
      <w:r>
        <w:rPr>
          <w:rFonts w:ascii="Arial" w:hAnsi="Arial" w:cs="Arial"/>
          <w:color w:val="FF0000"/>
          <w:sz w:val="24"/>
          <w:szCs w:val="24"/>
          <w:lang w:val="en-MY"/>
        </w:rPr>
        <w:t>  .</w:t>
      </w:r>
    </w:p>
    <w:p w:rsidR="003E609A" w:rsidRDefault="003E609A" w:rsidP="003E609A">
      <w:pPr>
        <w:jc w:val="both"/>
        <w:rPr>
          <w:rFonts w:ascii="Arial" w:hAnsi="Arial" w:cs="Arial"/>
          <w:b/>
          <w:bCs/>
          <w:sz w:val="24"/>
          <w:szCs w:val="24"/>
          <w:lang w:val="en-MY"/>
        </w:rPr>
      </w:pPr>
    </w:p>
    <w:p w:rsidR="003E609A" w:rsidRDefault="003E609A">
      <w:pPr>
        <w:spacing w:after="200" w:line="276" w:lineRule="auto"/>
        <w:rPr>
          <w:rFonts w:ascii="Arial" w:hAnsi="Arial" w:cs="Arial"/>
          <w:b/>
          <w:bCs/>
          <w:sz w:val="24"/>
          <w:szCs w:val="24"/>
          <w:lang w:val="en-MY"/>
        </w:rPr>
      </w:pPr>
      <w:r>
        <w:rPr>
          <w:rFonts w:ascii="Arial" w:hAnsi="Arial" w:cs="Arial"/>
          <w:b/>
          <w:bCs/>
          <w:sz w:val="24"/>
          <w:szCs w:val="24"/>
          <w:lang w:val="en-MY"/>
        </w:rPr>
        <w:br w:type="page"/>
      </w: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i/>
          <w:iCs/>
          <w:sz w:val="24"/>
          <w:szCs w:val="24"/>
          <w:lang w:val="en-MY"/>
        </w:rPr>
      </w:pPr>
      <w:r>
        <w:rPr>
          <w:rFonts w:ascii="Arial" w:hAnsi="Arial" w:cs="Arial"/>
          <w:b/>
          <w:bCs/>
          <w:sz w:val="24"/>
          <w:szCs w:val="24"/>
          <w:lang w:val="en-MY"/>
        </w:rPr>
        <w:t xml:space="preserve">SPEAKER’S PROFILE </w:t>
      </w: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DATO’ AMBIGA SREENEVASAN</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Dato’ </w:t>
      </w:r>
      <w:proofErr w:type="spellStart"/>
      <w:r>
        <w:rPr>
          <w:rFonts w:ascii="Arial" w:hAnsi="Arial" w:cs="Arial"/>
          <w:sz w:val="24"/>
          <w:szCs w:val="24"/>
          <w:lang w:val="en-MY"/>
        </w:rPr>
        <w:t>Ambiga</w:t>
      </w:r>
      <w:proofErr w:type="spellEnd"/>
      <w:r>
        <w:rPr>
          <w:rFonts w:ascii="Arial" w:hAnsi="Arial" w:cs="Arial"/>
          <w:sz w:val="24"/>
          <w:szCs w:val="24"/>
          <w:lang w:val="en-MY"/>
        </w:rPr>
        <w:t xml:space="preserve"> graduated with Bachelor of Laws (LL.B) from University of Exeter, England in year 1979.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Dato’ </w:t>
      </w:r>
      <w:proofErr w:type="spellStart"/>
      <w:r>
        <w:rPr>
          <w:rFonts w:ascii="Arial" w:hAnsi="Arial" w:cs="Arial"/>
          <w:sz w:val="24"/>
          <w:szCs w:val="24"/>
          <w:lang w:val="en-MY"/>
        </w:rPr>
        <w:t>Ambiga</w:t>
      </w:r>
      <w:proofErr w:type="spellEnd"/>
      <w:r>
        <w:rPr>
          <w:rFonts w:ascii="Arial" w:hAnsi="Arial" w:cs="Arial"/>
          <w:sz w:val="24"/>
          <w:szCs w:val="24"/>
          <w:lang w:val="en-MY"/>
        </w:rPr>
        <w:t xml:space="preserve"> is a practicing lawyer of 32 years’ experience in Malaysia. Appear as counsel in corporate, commercial, civil, employment, intellectual property and public interest litigation in the superior courts.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Presently, Dato’ </w:t>
      </w:r>
      <w:proofErr w:type="spellStart"/>
      <w:r>
        <w:rPr>
          <w:rFonts w:ascii="Arial" w:hAnsi="Arial" w:cs="Arial"/>
          <w:sz w:val="24"/>
          <w:szCs w:val="24"/>
          <w:lang w:val="en-MY"/>
        </w:rPr>
        <w:t>Ambiga</w:t>
      </w:r>
      <w:proofErr w:type="spellEnd"/>
      <w:r>
        <w:rPr>
          <w:rFonts w:ascii="Arial" w:hAnsi="Arial" w:cs="Arial"/>
          <w:sz w:val="24"/>
          <w:szCs w:val="24"/>
          <w:lang w:val="en-MY"/>
        </w:rPr>
        <w:t xml:space="preserve"> is a Founding Partner of </w:t>
      </w:r>
      <w:proofErr w:type="spellStart"/>
      <w:r>
        <w:rPr>
          <w:rFonts w:ascii="Arial" w:hAnsi="Arial" w:cs="Arial"/>
          <w:sz w:val="24"/>
          <w:szCs w:val="24"/>
          <w:lang w:val="en-MY"/>
        </w:rPr>
        <w:t>Sreenevasan</w:t>
      </w:r>
      <w:proofErr w:type="spellEnd"/>
      <w:r>
        <w:rPr>
          <w:rFonts w:ascii="Arial" w:hAnsi="Arial" w:cs="Arial"/>
          <w:sz w:val="24"/>
          <w:szCs w:val="24"/>
          <w:lang w:val="en-MY"/>
        </w:rPr>
        <w:t xml:space="preserve"> Advocates &amp; Solicitors in Kuala Lumpur.</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MS FELICIA HO</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Felicia is one of the founding partners of the Firm. She has vast experience in handling various areas of practice including insurance, corporate commercial and civil litigation.</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Felicia is one of the panel solicitors for the Malaysian Bar Professional Indemnity Scheme Insurance and she defends advocates and solicitors for claims involving professional negligence, fraud and conspiracy to deceit and others. She appears regularly in the High Court, Court of Appeal and the Federal Court.</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The co-author of Butterworth’s Malaysian Personal Injury Service, Felicia has special interest and experience in various other insurance claims including contractors’ all risks, public liability insurance claims, </w:t>
      </w:r>
      <w:proofErr w:type="gramStart"/>
      <w:r>
        <w:rPr>
          <w:rFonts w:ascii="Arial" w:hAnsi="Arial" w:cs="Arial"/>
          <w:sz w:val="24"/>
          <w:szCs w:val="24"/>
          <w:lang w:val="en-MY"/>
        </w:rPr>
        <w:t>motor</w:t>
      </w:r>
      <w:proofErr w:type="gramEnd"/>
      <w:r>
        <w:rPr>
          <w:rFonts w:ascii="Arial" w:hAnsi="Arial" w:cs="Arial"/>
          <w:sz w:val="24"/>
          <w:szCs w:val="24"/>
          <w:lang w:val="en-MY"/>
        </w:rPr>
        <w:t xml:space="preserve"> insurance and other insurance litigation in general.</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On the corporate commercial side, she has advised and acted for clients in insurance documentations/policies/compliance matters and other corporate disputes including shareholders disputes, breach of fiduciary duties, defamation and insolvency.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MS JANE MARY</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Jane has been a litigation lawyer since 2001. She is one of the founding partners in Messrs. Ho-</w:t>
      </w:r>
      <w:proofErr w:type="spellStart"/>
      <w:r>
        <w:rPr>
          <w:rFonts w:ascii="Arial" w:hAnsi="Arial" w:cs="Arial"/>
          <w:sz w:val="24"/>
          <w:szCs w:val="24"/>
          <w:lang w:val="en-MY"/>
        </w:rPr>
        <w:t>Noecker</w:t>
      </w:r>
      <w:proofErr w:type="spellEnd"/>
      <w:r>
        <w:rPr>
          <w:rFonts w:ascii="Arial" w:hAnsi="Arial" w:cs="Arial"/>
          <w:sz w:val="24"/>
          <w:szCs w:val="24"/>
          <w:lang w:val="en-MY"/>
        </w:rPr>
        <w:t xml:space="preserve"> &amp; </w:t>
      </w:r>
      <w:proofErr w:type="spellStart"/>
      <w:r>
        <w:rPr>
          <w:rFonts w:ascii="Arial" w:hAnsi="Arial" w:cs="Arial"/>
          <w:sz w:val="24"/>
          <w:szCs w:val="24"/>
          <w:lang w:val="en-MY"/>
        </w:rPr>
        <w:t>Pragasam</w:t>
      </w:r>
      <w:proofErr w:type="spellEnd"/>
      <w:r>
        <w:rPr>
          <w:rFonts w:ascii="Arial" w:hAnsi="Arial" w:cs="Arial"/>
          <w:sz w:val="24"/>
          <w:szCs w:val="24"/>
          <w:lang w:val="en-MY"/>
        </w:rPr>
        <w:t xml:space="preserve">.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Jane has represented clients at all levels of trial and appellate litigation on a wide range of civil disputes, including contractual claims, professional negligence, matrimonial </w:t>
      </w:r>
      <w:r>
        <w:rPr>
          <w:rFonts w:ascii="Arial" w:hAnsi="Arial" w:cs="Arial"/>
          <w:sz w:val="24"/>
          <w:szCs w:val="24"/>
          <w:lang w:val="en-MY"/>
        </w:rPr>
        <w:lastRenderedPageBreak/>
        <w:t>disputes, land claims, succession disputes, and employment disputes and banking litigation.</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Her clients are insurance companies, trust companies, construction companies, developers, foreign and local individuals.  </w:t>
      </w:r>
    </w:p>
    <w:p w:rsidR="003E609A" w:rsidRDefault="003E609A" w:rsidP="003E609A">
      <w:pPr>
        <w:jc w:val="right"/>
        <w:rPr>
          <w:rFonts w:ascii="Arial" w:hAnsi="Arial" w:cs="Arial"/>
          <w:b/>
          <w:bCs/>
          <w:sz w:val="24"/>
          <w:szCs w:val="24"/>
          <w:lang w:val="en-MY"/>
        </w:rPr>
      </w:pPr>
    </w:p>
    <w:p w:rsidR="003E609A" w:rsidRDefault="003E609A" w:rsidP="003E609A">
      <w:pPr>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i/>
          <w:iCs/>
          <w:sz w:val="24"/>
          <w:szCs w:val="24"/>
          <w:lang w:val="en-MY"/>
        </w:rPr>
      </w:pPr>
      <w:r>
        <w:rPr>
          <w:rFonts w:ascii="Arial" w:hAnsi="Arial" w:cs="Arial"/>
          <w:b/>
          <w:bCs/>
          <w:sz w:val="24"/>
          <w:szCs w:val="24"/>
          <w:lang w:val="en-MY"/>
        </w:rPr>
        <w:t xml:space="preserve">WORKSHOP CONTENT </w:t>
      </w:r>
    </w:p>
    <w:p w:rsidR="003E609A" w:rsidRDefault="003E609A" w:rsidP="003E609A">
      <w:pPr>
        <w:jc w:val="both"/>
        <w:rPr>
          <w:rFonts w:ascii="Arial" w:hAnsi="Arial" w:cs="Arial"/>
          <w:b/>
          <w:bCs/>
          <w:sz w:val="24"/>
          <w:szCs w:val="24"/>
          <w:lang w:val="en-MY"/>
        </w:rPr>
      </w:pPr>
    </w:p>
    <w:tbl>
      <w:tblPr>
        <w:tblW w:w="9639" w:type="dxa"/>
        <w:tblInd w:w="250" w:type="dxa"/>
        <w:tblCellMar>
          <w:left w:w="0" w:type="dxa"/>
          <w:right w:w="0" w:type="dxa"/>
        </w:tblCellMar>
        <w:tblLook w:val="04A0"/>
      </w:tblPr>
      <w:tblGrid>
        <w:gridCol w:w="3260"/>
        <w:gridCol w:w="6379"/>
      </w:tblGrid>
      <w:tr w:rsidR="003E609A" w:rsidTr="003E609A">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09A" w:rsidRDefault="003E609A">
            <w:pPr>
              <w:jc w:val="center"/>
              <w:rPr>
                <w:rFonts w:ascii="Arial" w:hAnsi="Arial" w:cs="Arial"/>
                <w:smallCaps/>
                <w:sz w:val="24"/>
                <w:szCs w:val="24"/>
              </w:rPr>
            </w:pPr>
            <w:r>
              <w:rPr>
                <w:rFonts w:ascii="Arial" w:hAnsi="Arial" w:cs="Arial"/>
                <w:smallCaps/>
                <w:sz w:val="24"/>
                <w:szCs w:val="24"/>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jc w:val="center"/>
              <w:rPr>
                <w:rFonts w:ascii="Arial" w:hAnsi="Arial" w:cs="Arial"/>
                <w:smallCaps/>
                <w:sz w:val="24"/>
                <w:szCs w:val="24"/>
              </w:rPr>
            </w:pPr>
            <w:r>
              <w:rPr>
                <w:rFonts w:ascii="Arial" w:hAnsi="Arial" w:cs="Arial"/>
                <w:smallCaps/>
                <w:sz w:val="24"/>
                <w:szCs w:val="24"/>
              </w:rPr>
              <w:t>TOPIC</w:t>
            </w:r>
          </w:p>
        </w:tc>
      </w:tr>
      <w:tr w:rsidR="003E609A" w:rsidTr="003E609A">
        <w:trPr>
          <w:trHeight w:val="2147"/>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09A" w:rsidRDefault="003E609A">
            <w:pPr>
              <w:rPr>
                <w:rFonts w:ascii="Arial" w:hAnsi="Arial" w:cs="Arial"/>
                <w:b/>
                <w:bCs/>
                <w:smallCaps/>
                <w:sz w:val="24"/>
                <w:szCs w:val="24"/>
              </w:rPr>
            </w:pPr>
          </w:p>
          <w:p w:rsidR="003E609A" w:rsidRDefault="003E609A">
            <w:pPr>
              <w:jc w:val="center"/>
              <w:rPr>
                <w:rFonts w:ascii="Arial" w:hAnsi="Arial" w:cs="Arial"/>
                <w:b/>
                <w:bCs/>
                <w:sz w:val="24"/>
                <w:szCs w:val="24"/>
              </w:rPr>
            </w:pPr>
            <w:r>
              <w:rPr>
                <w:rFonts w:ascii="Arial" w:hAnsi="Arial" w:cs="Arial"/>
                <w:b/>
                <w:bCs/>
                <w:sz w:val="24"/>
                <w:szCs w:val="24"/>
              </w:rPr>
              <w:t>DATO’ AMBIGA SREENIVASAN</w:t>
            </w:r>
          </w:p>
          <w:p w:rsidR="003E609A" w:rsidRDefault="003E609A">
            <w:pPr>
              <w:jc w:val="center"/>
              <w:rPr>
                <w:rFonts w:ascii="Arial" w:hAnsi="Arial" w:cs="Arial"/>
                <w:sz w:val="24"/>
                <w:szCs w:val="24"/>
              </w:rPr>
            </w:pPr>
          </w:p>
          <w:p w:rsidR="003E609A" w:rsidRDefault="003E609A">
            <w:pPr>
              <w:jc w:val="center"/>
              <w:rPr>
                <w:rFonts w:ascii="Arial" w:hAnsi="Arial" w:cs="Arial"/>
                <w:sz w:val="24"/>
                <w:szCs w:val="24"/>
              </w:rPr>
            </w:pPr>
            <w:r>
              <w:rPr>
                <w:rFonts w:ascii="Arial" w:hAnsi="Arial" w:cs="Arial"/>
                <w:sz w:val="24"/>
                <w:szCs w:val="24"/>
              </w:rPr>
              <w:t>SREENIVASAN ADVOCATES &amp; SOLICITORS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3E609A" w:rsidRDefault="003E609A">
            <w:pPr>
              <w:rPr>
                <w:rFonts w:ascii="Arial" w:hAnsi="Arial" w:cs="Arial"/>
                <w:sz w:val="24"/>
                <w:szCs w:val="24"/>
              </w:rPr>
            </w:pPr>
          </w:p>
          <w:p w:rsidR="003E609A" w:rsidRDefault="003E609A">
            <w:pPr>
              <w:numPr>
                <w:ilvl w:val="0"/>
                <w:numId w:val="3"/>
              </w:numPr>
              <w:spacing w:line="360" w:lineRule="auto"/>
              <w:rPr>
                <w:rFonts w:ascii="Arial" w:eastAsia="Times New Roman" w:hAnsi="Arial" w:cs="Arial"/>
                <w:sz w:val="24"/>
                <w:szCs w:val="24"/>
              </w:rPr>
            </w:pPr>
            <w:r>
              <w:rPr>
                <w:rFonts w:ascii="Arial" w:eastAsia="Times New Roman" w:hAnsi="Arial" w:cs="Arial"/>
                <w:sz w:val="24"/>
                <w:szCs w:val="24"/>
              </w:rPr>
              <w:t xml:space="preserve">Fraud </w:t>
            </w:r>
          </w:p>
          <w:p w:rsidR="003E609A" w:rsidRDefault="003E609A">
            <w:pPr>
              <w:numPr>
                <w:ilvl w:val="0"/>
                <w:numId w:val="3"/>
              </w:numPr>
              <w:spacing w:line="360" w:lineRule="auto"/>
              <w:rPr>
                <w:rFonts w:ascii="Arial" w:eastAsia="Times New Roman" w:hAnsi="Arial" w:cs="Arial"/>
                <w:sz w:val="24"/>
                <w:szCs w:val="24"/>
              </w:rPr>
            </w:pPr>
            <w:r>
              <w:rPr>
                <w:rFonts w:ascii="Arial" w:eastAsia="Times New Roman" w:hAnsi="Arial" w:cs="Arial"/>
                <w:sz w:val="24"/>
                <w:szCs w:val="24"/>
              </w:rPr>
              <w:t>Relevance of fraud on the insurance industry.</w:t>
            </w:r>
          </w:p>
          <w:p w:rsidR="003E609A" w:rsidRDefault="003E609A">
            <w:pPr>
              <w:numPr>
                <w:ilvl w:val="0"/>
                <w:numId w:val="3"/>
              </w:numPr>
              <w:spacing w:line="360" w:lineRule="auto"/>
              <w:rPr>
                <w:rFonts w:ascii="Arial" w:eastAsia="Times New Roman" w:hAnsi="Arial" w:cs="Arial"/>
                <w:sz w:val="24"/>
                <w:szCs w:val="24"/>
              </w:rPr>
            </w:pPr>
            <w:r>
              <w:rPr>
                <w:rFonts w:ascii="Arial" w:eastAsia="Times New Roman" w:hAnsi="Arial" w:cs="Arial"/>
                <w:sz w:val="24"/>
                <w:szCs w:val="24"/>
              </w:rPr>
              <w:t>Is Mediation an option for insurance disputes?</w:t>
            </w:r>
          </w:p>
        </w:tc>
      </w:tr>
      <w:tr w:rsidR="003E609A" w:rsidTr="003E609A">
        <w:trPr>
          <w:trHeight w:val="2670"/>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E609A" w:rsidRDefault="003E609A">
            <w:pPr>
              <w:rPr>
                <w:rFonts w:ascii="Arial" w:hAnsi="Arial" w:cs="Arial"/>
                <w:b/>
                <w:bCs/>
                <w:smallCaps/>
                <w:sz w:val="24"/>
                <w:szCs w:val="24"/>
              </w:rPr>
            </w:pPr>
          </w:p>
          <w:p w:rsidR="003E609A" w:rsidRDefault="003E609A">
            <w:pPr>
              <w:jc w:val="center"/>
              <w:rPr>
                <w:rFonts w:ascii="Arial" w:hAnsi="Arial" w:cs="Arial"/>
                <w:b/>
                <w:bCs/>
                <w:sz w:val="24"/>
                <w:szCs w:val="24"/>
              </w:rPr>
            </w:pPr>
            <w:r>
              <w:rPr>
                <w:rFonts w:ascii="Arial" w:hAnsi="Arial" w:cs="Arial"/>
                <w:b/>
                <w:bCs/>
                <w:sz w:val="24"/>
                <w:szCs w:val="24"/>
              </w:rPr>
              <w:t>MS FELICIA HO</w:t>
            </w:r>
          </w:p>
          <w:p w:rsidR="003E609A" w:rsidRDefault="003E609A">
            <w:pPr>
              <w:jc w:val="center"/>
              <w:rPr>
                <w:rFonts w:ascii="Arial" w:hAnsi="Arial" w:cs="Arial"/>
                <w:b/>
                <w:bCs/>
                <w:sz w:val="24"/>
                <w:szCs w:val="24"/>
              </w:rPr>
            </w:pPr>
            <w:r>
              <w:rPr>
                <w:rFonts w:ascii="Arial" w:hAnsi="Arial" w:cs="Arial"/>
                <w:b/>
                <w:bCs/>
                <w:sz w:val="24"/>
                <w:szCs w:val="24"/>
              </w:rPr>
              <w:t xml:space="preserve">&amp; </w:t>
            </w:r>
          </w:p>
          <w:p w:rsidR="003E609A" w:rsidRDefault="003E609A">
            <w:pPr>
              <w:jc w:val="center"/>
              <w:rPr>
                <w:rFonts w:ascii="Arial" w:hAnsi="Arial" w:cs="Arial"/>
                <w:b/>
                <w:bCs/>
                <w:sz w:val="24"/>
                <w:szCs w:val="24"/>
              </w:rPr>
            </w:pPr>
            <w:r>
              <w:rPr>
                <w:rFonts w:ascii="Arial" w:hAnsi="Arial" w:cs="Arial"/>
                <w:b/>
                <w:bCs/>
                <w:sz w:val="24"/>
                <w:szCs w:val="24"/>
              </w:rPr>
              <w:t>MS JANE MARY</w:t>
            </w:r>
          </w:p>
          <w:p w:rsidR="003E609A" w:rsidRDefault="003E609A">
            <w:pPr>
              <w:jc w:val="center"/>
              <w:rPr>
                <w:rFonts w:ascii="Arial" w:hAnsi="Arial" w:cs="Arial"/>
                <w:sz w:val="24"/>
                <w:szCs w:val="24"/>
              </w:rPr>
            </w:pPr>
          </w:p>
          <w:p w:rsidR="003E609A" w:rsidRDefault="003E609A">
            <w:pPr>
              <w:jc w:val="center"/>
              <w:rPr>
                <w:rFonts w:ascii="Arial" w:hAnsi="Arial" w:cs="Arial"/>
                <w:sz w:val="24"/>
                <w:szCs w:val="24"/>
              </w:rPr>
            </w:pPr>
            <w:r>
              <w:rPr>
                <w:rFonts w:ascii="Arial" w:hAnsi="Arial" w:cs="Arial"/>
                <w:sz w:val="24"/>
                <w:szCs w:val="24"/>
              </w:rPr>
              <w:t xml:space="preserve">MESSRS HO-NOECKER &amp; PRAGASAM </w:t>
            </w:r>
          </w:p>
          <w:p w:rsidR="003E609A" w:rsidRDefault="003E609A">
            <w:pPr>
              <w:jc w:val="center"/>
              <w:rPr>
                <w:rFonts w:ascii="Arial" w:hAnsi="Arial" w:cs="Arial"/>
                <w:sz w:val="24"/>
                <w:szCs w:val="24"/>
              </w:rPr>
            </w:pPr>
            <w:r>
              <w:rPr>
                <w:rFonts w:ascii="Arial" w:hAnsi="Arial" w:cs="Arial"/>
                <w:sz w:val="24"/>
                <w:szCs w:val="24"/>
              </w:rPr>
              <w:t>ADVOCATES &amp; SOLICITORS</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3E609A" w:rsidRDefault="003E609A">
            <w:pPr>
              <w:rPr>
                <w:rFonts w:ascii="Arial" w:hAnsi="Arial" w:cs="Arial"/>
                <w:sz w:val="24"/>
                <w:szCs w:val="24"/>
              </w:rPr>
            </w:pPr>
            <w:r>
              <w:rPr>
                <w:rFonts w:ascii="Arial" w:hAnsi="Arial" w:cs="Arial"/>
                <w:sz w:val="24"/>
                <w:szCs w:val="24"/>
              </w:rPr>
              <w:t xml:space="preserve">            </w:t>
            </w:r>
          </w:p>
          <w:p w:rsidR="003E609A" w:rsidRDefault="003E609A">
            <w:pPr>
              <w:numPr>
                <w:ilvl w:val="0"/>
                <w:numId w:val="4"/>
              </w:numPr>
              <w:spacing w:line="276" w:lineRule="auto"/>
              <w:rPr>
                <w:rFonts w:ascii="Arial" w:eastAsia="Times New Roman" w:hAnsi="Arial" w:cs="Arial"/>
                <w:sz w:val="24"/>
                <w:szCs w:val="24"/>
              </w:rPr>
            </w:pPr>
            <w:r>
              <w:rPr>
                <w:rFonts w:ascii="Arial" w:eastAsia="Times New Roman" w:hAnsi="Arial" w:cs="Arial"/>
                <w:sz w:val="24"/>
                <w:szCs w:val="24"/>
              </w:rPr>
              <w:t xml:space="preserve">Can Insurers Rely on Breach of Condition to Decline Liability </w:t>
            </w:r>
          </w:p>
          <w:p w:rsidR="003E609A" w:rsidRDefault="003E609A">
            <w:pPr>
              <w:spacing w:line="276" w:lineRule="auto"/>
              <w:ind w:left="720"/>
              <w:rPr>
                <w:rFonts w:ascii="Arial" w:hAnsi="Arial" w:cs="Arial"/>
                <w:sz w:val="24"/>
                <w:szCs w:val="24"/>
              </w:rPr>
            </w:pPr>
          </w:p>
          <w:p w:rsidR="003E609A" w:rsidRDefault="003E609A">
            <w:pPr>
              <w:numPr>
                <w:ilvl w:val="0"/>
                <w:numId w:val="4"/>
              </w:numPr>
              <w:spacing w:line="360" w:lineRule="auto"/>
              <w:rPr>
                <w:rFonts w:ascii="Arial" w:eastAsia="Times New Roman" w:hAnsi="Arial" w:cs="Arial"/>
                <w:sz w:val="24"/>
                <w:szCs w:val="24"/>
              </w:rPr>
            </w:pPr>
            <w:r>
              <w:rPr>
                <w:rFonts w:ascii="Arial" w:eastAsia="Times New Roman" w:hAnsi="Arial" w:cs="Arial"/>
                <w:sz w:val="24"/>
                <w:szCs w:val="24"/>
              </w:rPr>
              <w:t>Brokers’ Duties and Liabilities</w:t>
            </w:r>
          </w:p>
          <w:p w:rsidR="003E609A" w:rsidRDefault="003E609A">
            <w:pPr>
              <w:numPr>
                <w:ilvl w:val="0"/>
                <w:numId w:val="4"/>
              </w:numPr>
              <w:spacing w:line="360" w:lineRule="auto"/>
              <w:rPr>
                <w:rFonts w:ascii="Arial" w:eastAsia="Times New Roman" w:hAnsi="Arial" w:cs="Arial"/>
                <w:sz w:val="24"/>
                <w:szCs w:val="24"/>
              </w:rPr>
            </w:pPr>
            <w:r>
              <w:rPr>
                <w:rFonts w:ascii="Arial" w:eastAsia="Times New Roman" w:hAnsi="Arial" w:cs="Arial"/>
                <w:sz w:val="24"/>
                <w:szCs w:val="24"/>
              </w:rPr>
              <w:t>To Litigate or To Arbitrate, That is the Question</w:t>
            </w:r>
          </w:p>
          <w:p w:rsidR="003E609A" w:rsidRDefault="003E609A">
            <w:pPr>
              <w:numPr>
                <w:ilvl w:val="0"/>
                <w:numId w:val="4"/>
              </w:numPr>
              <w:spacing w:line="360" w:lineRule="auto"/>
              <w:rPr>
                <w:rFonts w:ascii="Arial" w:eastAsia="Times New Roman" w:hAnsi="Arial" w:cs="Arial"/>
                <w:sz w:val="24"/>
                <w:szCs w:val="24"/>
              </w:rPr>
            </w:pPr>
            <w:r>
              <w:rPr>
                <w:rFonts w:ascii="Arial" w:eastAsia="Times New Roman" w:hAnsi="Arial" w:cs="Arial"/>
                <w:sz w:val="24"/>
                <w:szCs w:val="24"/>
              </w:rPr>
              <w:t>Case Studies on Professional Indemnity Insurance for Solicitors</w:t>
            </w:r>
          </w:p>
          <w:p w:rsidR="003E609A" w:rsidRDefault="003E609A">
            <w:pPr>
              <w:spacing w:line="360" w:lineRule="auto"/>
              <w:ind w:left="720"/>
              <w:rPr>
                <w:rFonts w:ascii="Arial" w:hAnsi="Arial" w:cs="Arial"/>
                <w:sz w:val="24"/>
                <w:szCs w:val="24"/>
              </w:rPr>
            </w:pPr>
          </w:p>
        </w:tc>
      </w:tr>
    </w:tbl>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PARTICIPANT FEE</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b/>
          <w:bCs/>
          <w:sz w:val="24"/>
          <w:szCs w:val="24"/>
          <w:lang w:val="en-MY"/>
        </w:rPr>
        <w:t>NICS Members</w:t>
      </w:r>
      <w:r>
        <w:rPr>
          <w:rFonts w:ascii="Arial" w:hAnsi="Arial" w:cs="Arial"/>
          <w:sz w:val="24"/>
          <w:szCs w:val="24"/>
          <w:lang w:val="en-MY"/>
        </w:rPr>
        <w:t>: RM600.00 per participant</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b/>
          <w:bCs/>
          <w:sz w:val="24"/>
          <w:szCs w:val="24"/>
          <w:lang w:val="en-MY"/>
        </w:rPr>
        <w:t>NON – Members</w:t>
      </w:r>
      <w:r>
        <w:rPr>
          <w:rFonts w:ascii="Arial" w:hAnsi="Arial" w:cs="Arial"/>
          <w:sz w:val="24"/>
          <w:szCs w:val="24"/>
          <w:lang w:val="en-MY"/>
        </w:rPr>
        <w:t>: RM800.00 per participant</w:t>
      </w:r>
    </w:p>
    <w:p w:rsidR="003E609A" w:rsidRDefault="003E609A">
      <w:pPr>
        <w:spacing w:after="200" w:line="276" w:lineRule="auto"/>
        <w:rPr>
          <w:rFonts w:ascii="Arial" w:hAnsi="Arial" w:cs="Arial"/>
          <w:sz w:val="24"/>
          <w:szCs w:val="24"/>
          <w:lang w:val="en-MY"/>
        </w:rPr>
      </w:pPr>
      <w:r>
        <w:rPr>
          <w:rFonts w:ascii="Arial" w:hAnsi="Arial" w:cs="Arial"/>
          <w:sz w:val="24"/>
          <w:szCs w:val="24"/>
          <w:lang w:val="en-MY"/>
        </w:rPr>
        <w:br w:type="page"/>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Complimentary Seat Entitlement:</w:t>
      </w:r>
    </w:p>
    <w:p w:rsidR="003E609A" w:rsidRDefault="003E609A" w:rsidP="003E609A">
      <w:pPr>
        <w:jc w:val="both"/>
        <w:rPr>
          <w:rFonts w:ascii="Arial" w:hAnsi="Arial" w:cs="Arial"/>
          <w:sz w:val="24"/>
          <w:szCs w:val="24"/>
          <w:lang w:val="en-MY"/>
        </w:rPr>
      </w:pPr>
    </w:p>
    <w:tbl>
      <w:tblPr>
        <w:tblW w:w="8820" w:type="dxa"/>
        <w:tblInd w:w="108" w:type="dxa"/>
        <w:tblCellMar>
          <w:left w:w="0" w:type="dxa"/>
          <w:right w:w="0" w:type="dxa"/>
        </w:tblCellMar>
        <w:tblLook w:val="04A0"/>
      </w:tblPr>
      <w:tblGrid>
        <w:gridCol w:w="1620"/>
        <w:gridCol w:w="1080"/>
        <w:gridCol w:w="6120"/>
      </w:tblGrid>
      <w:tr w:rsidR="003E609A" w:rsidTr="003E609A">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b/>
                <w:bCs/>
              </w:rPr>
            </w:pPr>
            <w:r>
              <w:rPr>
                <w:rFonts w:ascii="Arial" w:hAnsi="Arial" w:cs="Arial"/>
                <w:b/>
                <w:bCs/>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rPr>
            </w:pPr>
            <w:r>
              <w:rPr>
                <w:rFonts w:ascii="Arial" w:hAnsi="Arial" w:cs="Arial"/>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rPr>
            </w:pPr>
            <w:r>
              <w:rPr>
                <w:rFonts w:ascii="Arial" w:hAnsi="Arial" w:cs="Arial"/>
              </w:rPr>
              <w:t xml:space="preserve">Every 3 participants registered - 1 complimentary seat </w:t>
            </w:r>
          </w:p>
        </w:tc>
      </w:tr>
      <w:tr w:rsidR="003E609A" w:rsidTr="003E609A">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3E609A" w:rsidRDefault="003E609A">
            <w:pPr>
              <w:rPr>
                <w:rFonts w:ascii="Arial" w:hAnsi="Arial" w:cs="Arial"/>
                <w:b/>
                <w:bCs/>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rPr>
            </w:pPr>
            <w:r>
              <w:rPr>
                <w:rFonts w:ascii="Arial" w:hAnsi="Arial" w:cs="Arial"/>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rPr>
            </w:pPr>
            <w:r>
              <w:rPr>
                <w:rFonts w:ascii="Arial" w:hAnsi="Arial" w:cs="Arial"/>
              </w:rPr>
              <w:t>Every 1 participant registered  - 1 complimentary seat</w:t>
            </w:r>
          </w:p>
        </w:tc>
      </w:tr>
      <w:tr w:rsidR="003E609A" w:rsidTr="003E609A">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b/>
                <w:bCs/>
              </w:rPr>
            </w:pPr>
            <w:r>
              <w:rPr>
                <w:rFonts w:ascii="Arial" w:hAnsi="Arial" w:cs="Arial"/>
                <w:b/>
                <w:bCs/>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E609A" w:rsidRDefault="003E609A">
            <w:pPr>
              <w:pStyle w:val="ListBullet"/>
              <w:numPr>
                <w:ilvl w:val="0"/>
                <w:numId w:val="0"/>
              </w:numPr>
              <w:tabs>
                <w:tab w:val="left" w:pos="720"/>
              </w:tabs>
              <w:ind w:right="-306"/>
              <w:rPr>
                <w:rFonts w:ascii="Arial" w:hAnsi="Arial" w:cs="Arial"/>
              </w:rPr>
            </w:pPr>
            <w:r>
              <w:rPr>
                <w:rFonts w:ascii="Arial" w:hAnsi="Arial" w:cs="Arial"/>
              </w:rPr>
              <w:t>Every 5 participants registered - 1 complimentary seat</w:t>
            </w:r>
          </w:p>
        </w:tc>
      </w:tr>
    </w:tbl>
    <w:p w:rsidR="003E609A" w:rsidRDefault="003E609A" w:rsidP="003E609A">
      <w:pPr>
        <w:jc w:val="both"/>
        <w:rPr>
          <w:rFonts w:ascii="Arial" w:hAnsi="Arial" w:cs="Arial"/>
          <w:b/>
          <w:bCs/>
          <w:sz w:val="24"/>
          <w:szCs w:val="24"/>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REGISTRATION</w:t>
      </w: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 xml:space="preserve">The Registration Form is attached herewith.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Kindly complete and email to &lt;</w:t>
      </w:r>
      <w:hyperlink r:id="rId7" w:history="1">
        <w:r>
          <w:rPr>
            <w:rStyle w:val="Hyperlink"/>
            <w:rFonts w:ascii="Arial" w:hAnsi="Arial" w:cs="Arial"/>
            <w:i/>
            <w:iCs/>
            <w:sz w:val="24"/>
            <w:szCs w:val="24"/>
            <w:lang w:val="en-MY"/>
          </w:rPr>
          <w:t>neethya.kalyani@my.gt.com</w:t>
        </w:r>
      </w:hyperlink>
      <w:r>
        <w:rPr>
          <w:rFonts w:ascii="Arial" w:hAnsi="Arial" w:cs="Arial"/>
          <w:sz w:val="24"/>
          <w:szCs w:val="24"/>
          <w:lang w:val="en-MY"/>
        </w:rPr>
        <w:t xml:space="preserve">&gt; / </w:t>
      </w:r>
      <w:r>
        <w:rPr>
          <w:rFonts w:ascii="Arial" w:hAnsi="Arial" w:cs="Arial"/>
          <w:i/>
          <w:iCs/>
          <w:sz w:val="24"/>
          <w:szCs w:val="24"/>
          <w:lang w:val="en-MY"/>
        </w:rPr>
        <w:t>&lt;</w:t>
      </w:r>
      <w:hyperlink r:id="rId8" w:history="1">
        <w:r>
          <w:rPr>
            <w:rStyle w:val="Hyperlink"/>
            <w:rFonts w:ascii="Arial" w:hAnsi="Arial" w:cs="Arial"/>
            <w:i/>
            <w:iCs/>
            <w:sz w:val="24"/>
            <w:szCs w:val="24"/>
            <w:lang w:val="en-MY"/>
          </w:rPr>
          <w:t>nancy.malar@my.gt.com</w:t>
        </w:r>
      </w:hyperlink>
      <w:r>
        <w:rPr>
          <w:rFonts w:ascii="Arial" w:hAnsi="Arial" w:cs="Arial"/>
          <w:i/>
          <w:iCs/>
          <w:sz w:val="24"/>
          <w:szCs w:val="24"/>
          <w:lang w:val="en-MY"/>
        </w:rPr>
        <w:t>&gt;</w:t>
      </w:r>
      <w:r>
        <w:rPr>
          <w:rFonts w:ascii="Arial" w:hAnsi="Arial" w:cs="Arial"/>
          <w:sz w:val="24"/>
          <w:szCs w:val="24"/>
          <w:lang w:val="en-MY"/>
        </w:rPr>
        <w:t xml:space="preserve">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i/>
          <w:iCs/>
          <w:sz w:val="24"/>
          <w:szCs w:val="24"/>
          <w:lang w:val="en-MY"/>
        </w:rPr>
      </w:pPr>
      <w:r>
        <w:rPr>
          <w:rFonts w:ascii="Arial" w:hAnsi="Arial" w:cs="Arial"/>
          <w:b/>
          <w:bCs/>
          <w:i/>
          <w:iCs/>
          <w:sz w:val="24"/>
          <w:szCs w:val="24"/>
          <w:lang w:val="en-MY"/>
        </w:rPr>
        <w:t>(The registration will be confirmed upon receiving the full payment)</w:t>
      </w: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 xml:space="preserve">CLOSING DATE </w:t>
      </w:r>
    </w:p>
    <w:p w:rsidR="003E609A" w:rsidRDefault="003E609A" w:rsidP="003E609A">
      <w:pPr>
        <w:jc w:val="both"/>
        <w:rPr>
          <w:rFonts w:ascii="Arial" w:hAnsi="Arial" w:cs="Arial"/>
          <w:sz w:val="24"/>
          <w:szCs w:val="24"/>
          <w:lang w:val="en-MY"/>
        </w:rPr>
      </w:pPr>
    </w:p>
    <w:p w:rsidR="003E609A" w:rsidRDefault="003E609A" w:rsidP="003E609A">
      <w:pPr>
        <w:ind w:right="30"/>
        <w:jc w:val="both"/>
        <w:rPr>
          <w:rFonts w:ascii="Arial" w:hAnsi="Arial" w:cs="Arial"/>
          <w:b/>
          <w:bCs/>
          <w:sz w:val="24"/>
          <w:szCs w:val="24"/>
          <w:lang w:val="en-MY"/>
        </w:rPr>
      </w:pPr>
      <w:r>
        <w:rPr>
          <w:rFonts w:ascii="Arial" w:hAnsi="Arial" w:cs="Arial"/>
          <w:sz w:val="24"/>
          <w:szCs w:val="24"/>
          <w:lang w:val="en-MY"/>
        </w:rPr>
        <w:t xml:space="preserve">Please submit the completed registration form and the full payment by </w:t>
      </w:r>
      <w:r>
        <w:rPr>
          <w:rFonts w:ascii="Arial" w:hAnsi="Arial" w:cs="Arial"/>
          <w:b/>
          <w:bCs/>
          <w:sz w:val="24"/>
          <w:szCs w:val="24"/>
          <w:highlight w:val="yellow"/>
          <w:u w:val="single"/>
          <w:lang w:val="en-MY"/>
        </w:rPr>
        <w:t>Friday, 25 March 2016.</w:t>
      </w:r>
      <w:r>
        <w:rPr>
          <w:rFonts w:ascii="Arial" w:hAnsi="Arial" w:cs="Arial"/>
          <w:b/>
          <w:bCs/>
          <w:sz w:val="24"/>
          <w:szCs w:val="24"/>
          <w:lang w:val="en-MY"/>
        </w:rPr>
        <w:t xml:space="preserve"> </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lang w:val="en-MY"/>
        </w:rPr>
        <w:t xml:space="preserve">FURTHER INFORMATION </w:t>
      </w:r>
    </w:p>
    <w:p w:rsidR="003E609A" w:rsidRDefault="003E609A" w:rsidP="003E609A">
      <w:pPr>
        <w:jc w:val="both"/>
        <w:rPr>
          <w:rFonts w:ascii="Arial" w:hAnsi="Arial" w:cs="Arial"/>
          <w:b/>
          <w:bCs/>
          <w:sz w:val="24"/>
          <w:szCs w:val="24"/>
          <w:lang w:val="en-MY"/>
        </w:rPr>
      </w:pPr>
    </w:p>
    <w:p w:rsidR="003E609A" w:rsidRDefault="003E609A" w:rsidP="003E609A">
      <w:pPr>
        <w:ind w:right="30"/>
        <w:jc w:val="both"/>
        <w:rPr>
          <w:rFonts w:ascii="Arial" w:hAnsi="Arial" w:cs="Arial"/>
          <w:sz w:val="24"/>
          <w:szCs w:val="24"/>
          <w:lang w:val="en-MY"/>
        </w:rPr>
      </w:pPr>
      <w:r>
        <w:rPr>
          <w:rFonts w:ascii="Arial" w:hAnsi="Arial" w:cs="Arial"/>
          <w:sz w:val="24"/>
          <w:szCs w:val="24"/>
          <w:lang w:val="en-MY"/>
        </w:rPr>
        <w:t xml:space="preserve">If you require any further information or clarification, please do not hesitate to contact Ms </w:t>
      </w:r>
      <w:proofErr w:type="spellStart"/>
      <w:r>
        <w:rPr>
          <w:rFonts w:ascii="Arial" w:hAnsi="Arial" w:cs="Arial"/>
          <w:sz w:val="24"/>
          <w:szCs w:val="24"/>
          <w:lang w:val="en-MY"/>
        </w:rPr>
        <w:t>Thya</w:t>
      </w:r>
      <w:proofErr w:type="spellEnd"/>
      <w:r>
        <w:rPr>
          <w:rFonts w:ascii="Arial" w:hAnsi="Arial" w:cs="Arial"/>
          <w:sz w:val="24"/>
          <w:szCs w:val="24"/>
          <w:lang w:val="en-MY"/>
        </w:rPr>
        <w:t xml:space="preserve"> or Ms Nancy at 03-2692 4022 or email at </w:t>
      </w:r>
      <w:r>
        <w:rPr>
          <w:rFonts w:ascii="Arial" w:hAnsi="Arial" w:cs="Arial"/>
          <w:i/>
          <w:iCs/>
          <w:sz w:val="24"/>
          <w:szCs w:val="24"/>
          <w:lang w:val="en-MY"/>
        </w:rPr>
        <w:t>&lt;</w:t>
      </w:r>
      <w:hyperlink r:id="rId9" w:history="1">
        <w:r>
          <w:rPr>
            <w:rStyle w:val="Hyperlink"/>
            <w:rFonts w:ascii="Arial" w:hAnsi="Arial" w:cs="Arial"/>
            <w:i/>
            <w:iCs/>
            <w:sz w:val="24"/>
            <w:szCs w:val="24"/>
            <w:lang w:val="en-MY"/>
          </w:rPr>
          <w:t>neethya.kalyani@my.gt.com</w:t>
        </w:r>
      </w:hyperlink>
      <w:r>
        <w:rPr>
          <w:rFonts w:ascii="Arial" w:hAnsi="Arial" w:cs="Arial"/>
          <w:i/>
          <w:iCs/>
          <w:sz w:val="24"/>
          <w:szCs w:val="24"/>
          <w:lang w:val="en-MY"/>
        </w:rPr>
        <w:t>&gt; / &lt;</w:t>
      </w:r>
      <w:hyperlink r:id="rId10" w:history="1">
        <w:r>
          <w:rPr>
            <w:rStyle w:val="Hyperlink"/>
            <w:rFonts w:ascii="Arial" w:hAnsi="Arial" w:cs="Arial"/>
            <w:i/>
            <w:iCs/>
            <w:sz w:val="24"/>
            <w:szCs w:val="24"/>
            <w:lang w:val="en-MY"/>
          </w:rPr>
          <w:t>nancy.malar@my.gt.com</w:t>
        </w:r>
      </w:hyperlink>
      <w:r>
        <w:rPr>
          <w:rFonts w:ascii="Arial" w:hAnsi="Arial" w:cs="Arial"/>
          <w:i/>
          <w:iCs/>
          <w:sz w:val="24"/>
          <w:szCs w:val="24"/>
          <w:lang w:val="en-MY"/>
        </w:rPr>
        <w:t>&gt;.</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b/>
          <w:bCs/>
          <w:sz w:val="24"/>
          <w:szCs w:val="24"/>
          <w:lang w:val="en-MY"/>
        </w:rPr>
      </w:pPr>
      <w:r>
        <w:rPr>
          <w:rFonts w:ascii="Arial" w:hAnsi="Arial" w:cs="Arial"/>
          <w:b/>
          <w:bCs/>
          <w:sz w:val="24"/>
          <w:szCs w:val="24"/>
          <w:highlight w:val="yellow"/>
          <w:lang w:val="en-MY"/>
        </w:rPr>
        <w:t>We look forward to your early registration.</w:t>
      </w:r>
    </w:p>
    <w:p w:rsidR="003E609A" w:rsidRDefault="003E609A" w:rsidP="003E609A">
      <w:pPr>
        <w:jc w:val="both"/>
        <w:rPr>
          <w:rFonts w:ascii="Arial" w:hAnsi="Arial" w:cs="Arial"/>
          <w:sz w:val="24"/>
          <w:szCs w:val="24"/>
          <w:lang w:val="en-MY"/>
        </w:rPr>
      </w:pPr>
    </w:p>
    <w:p w:rsidR="003E609A" w:rsidRDefault="003E609A" w:rsidP="003E609A">
      <w:pPr>
        <w:jc w:val="both"/>
        <w:rPr>
          <w:rFonts w:ascii="Arial" w:hAnsi="Arial" w:cs="Arial"/>
          <w:sz w:val="24"/>
          <w:szCs w:val="24"/>
          <w:lang w:val="en-MY"/>
        </w:rPr>
      </w:pPr>
      <w:r>
        <w:rPr>
          <w:rFonts w:ascii="Arial" w:hAnsi="Arial" w:cs="Arial"/>
          <w:sz w:val="24"/>
          <w:szCs w:val="24"/>
          <w:lang w:val="en-MY"/>
        </w:rPr>
        <w:t>Thank you.</w:t>
      </w:r>
    </w:p>
    <w:p w:rsidR="003E609A" w:rsidRDefault="003E609A" w:rsidP="003E609A">
      <w:pPr>
        <w:rPr>
          <w:rFonts w:ascii="Arial" w:hAnsi="Arial" w:cs="Arial"/>
          <w:sz w:val="24"/>
          <w:szCs w:val="24"/>
          <w:lang w:val="en-MY"/>
        </w:rPr>
      </w:pPr>
    </w:p>
    <w:p w:rsidR="003E609A" w:rsidRDefault="003E609A" w:rsidP="003E609A">
      <w:pPr>
        <w:spacing w:line="0" w:lineRule="atLeast"/>
        <w:rPr>
          <w:rFonts w:ascii="Arial" w:hAnsi="Arial" w:cs="Arial"/>
          <w:color w:val="000000"/>
          <w:sz w:val="24"/>
          <w:szCs w:val="24"/>
          <w:lang w:val="en-MY" w:eastAsia="en-MY"/>
        </w:rPr>
      </w:pPr>
      <w:r>
        <w:rPr>
          <w:rFonts w:ascii="Arial" w:hAnsi="Arial" w:cs="Arial"/>
          <w:color w:val="000000"/>
          <w:sz w:val="24"/>
          <w:szCs w:val="24"/>
          <w:lang w:val="en-MY" w:eastAsia="en-MY"/>
        </w:rPr>
        <w:t>Kind regards,</w:t>
      </w:r>
    </w:p>
    <w:p w:rsidR="003E609A" w:rsidRDefault="003E609A" w:rsidP="003E609A">
      <w:pPr>
        <w:spacing w:line="0" w:lineRule="atLeast"/>
        <w:rPr>
          <w:color w:val="000000"/>
          <w:sz w:val="16"/>
          <w:szCs w:val="16"/>
          <w:lang w:val="en-MY" w:eastAsia="en-MY"/>
        </w:rPr>
      </w:pPr>
    </w:p>
    <w:p w:rsidR="00483D2C" w:rsidRDefault="00483D2C"/>
    <w:sectPr w:rsidR="00483D2C" w:rsidSect="003E609A">
      <w:headerReference w:type="default" r:id="rId11"/>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BB4" w:rsidRDefault="00B42BB4" w:rsidP="003E609A">
      <w:r>
        <w:separator/>
      </w:r>
    </w:p>
  </w:endnote>
  <w:endnote w:type="continuationSeparator" w:id="0">
    <w:p w:rsidR="00B42BB4" w:rsidRDefault="00B42BB4" w:rsidP="003E6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BB4" w:rsidRDefault="00B42BB4" w:rsidP="003E609A">
      <w:r>
        <w:separator/>
      </w:r>
    </w:p>
  </w:footnote>
  <w:footnote w:type="continuationSeparator" w:id="0">
    <w:p w:rsidR="00B42BB4" w:rsidRDefault="00B42BB4" w:rsidP="003E6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09A" w:rsidRDefault="003E609A">
    <w:pPr>
      <w:pStyle w:val="Header"/>
    </w:pPr>
    <w:r>
      <w:rPr>
        <w:rFonts w:ascii="Arial" w:hAnsi="Arial" w:cs="Arial"/>
        <w:noProof/>
        <w:sz w:val="24"/>
        <w:szCs w:val="24"/>
      </w:rPr>
      <w:drawing>
        <wp:inline distT="0" distB="0" distL="0" distR="0">
          <wp:extent cx="1089329" cy="464479"/>
          <wp:effectExtent l="19050" t="0" r="0" b="0"/>
          <wp:docPr id="1" name="Picture 7"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CS-Logo-New-(c)"/>
                  <pic:cNvPicPr>
                    <a:picLocks noChangeAspect="1" noChangeArrowheads="1"/>
                  </pic:cNvPicPr>
                </pic:nvPicPr>
                <pic:blipFill>
                  <a:blip r:embed="rId1" r:link="rId2"/>
                  <a:srcRect/>
                  <a:stretch>
                    <a:fillRect/>
                  </a:stretch>
                </pic:blipFill>
                <pic:spPr bwMode="auto">
                  <a:xfrm>
                    <a:off x="0" y="0"/>
                    <a:ext cx="1091261" cy="465303"/>
                  </a:xfrm>
                  <a:prstGeom prst="rect">
                    <a:avLst/>
                  </a:prstGeom>
                  <a:noFill/>
                  <a:ln w="9525">
                    <a:noFill/>
                    <a:miter lim="800000"/>
                    <a:headEnd/>
                    <a:tailEnd/>
                  </a:ln>
                </pic:spPr>
              </pic:pic>
            </a:graphicData>
          </a:graphic>
        </wp:inline>
      </w:drawing>
    </w:r>
  </w:p>
  <w:p w:rsidR="003E609A" w:rsidRDefault="003E60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0CF96747"/>
    <w:multiLevelType w:val="hybridMultilevel"/>
    <w:tmpl w:val="9E5478B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3E1D1015"/>
    <w:multiLevelType w:val="hybridMultilevel"/>
    <w:tmpl w:val="40543F2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E609A"/>
    <w:rsid w:val="003A441F"/>
    <w:rsid w:val="003E609A"/>
    <w:rsid w:val="00483D2C"/>
    <w:rsid w:val="004E1368"/>
    <w:rsid w:val="007F3D13"/>
    <w:rsid w:val="00A329B6"/>
    <w:rsid w:val="00B42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9A"/>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3E609A"/>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E609A"/>
    <w:rPr>
      <w:rFonts w:ascii="Times New Roman" w:hAnsi="Times New Roman" w:cs="Times New Roman"/>
      <w:b/>
      <w:bCs/>
      <w:sz w:val="23"/>
      <w:szCs w:val="23"/>
    </w:rPr>
  </w:style>
  <w:style w:type="character" w:styleId="Hyperlink">
    <w:name w:val="Hyperlink"/>
    <w:basedOn w:val="DefaultParagraphFont"/>
    <w:uiPriority w:val="99"/>
    <w:semiHidden/>
    <w:unhideWhenUsed/>
    <w:rsid w:val="003E609A"/>
    <w:rPr>
      <w:color w:val="0000FF"/>
      <w:u w:val="single"/>
    </w:rPr>
  </w:style>
  <w:style w:type="paragraph" w:styleId="ListBullet">
    <w:name w:val="List Bullet"/>
    <w:basedOn w:val="Normal"/>
    <w:uiPriority w:val="99"/>
    <w:unhideWhenUsed/>
    <w:rsid w:val="003E609A"/>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3E609A"/>
    <w:pPr>
      <w:jc w:val="both"/>
    </w:pPr>
    <w:rPr>
      <w:rFonts w:ascii="Arial" w:hAnsi="Arial" w:cs="Arial"/>
    </w:rPr>
  </w:style>
  <w:style w:type="character" w:customStyle="1" w:styleId="BodyText2Char">
    <w:name w:val="Body Text 2 Char"/>
    <w:basedOn w:val="DefaultParagraphFont"/>
    <w:link w:val="BodyText2"/>
    <w:uiPriority w:val="99"/>
    <w:semiHidden/>
    <w:rsid w:val="003E609A"/>
    <w:rPr>
      <w:rFonts w:ascii="Arial" w:hAnsi="Arial" w:cs="Arial"/>
    </w:rPr>
  </w:style>
  <w:style w:type="paragraph" w:styleId="Header">
    <w:name w:val="header"/>
    <w:basedOn w:val="Normal"/>
    <w:link w:val="HeaderChar"/>
    <w:uiPriority w:val="99"/>
    <w:semiHidden/>
    <w:unhideWhenUsed/>
    <w:rsid w:val="003E609A"/>
    <w:pPr>
      <w:tabs>
        <w:tab w:val="center" w:pos="4680"/>
        <w:tab w:val="right" w:pos="9360"/>
      </w:tabs>
    </w:pPr>
  </w:style>
  <w:style w:type="character" w:customStyle="1" w:styleId="HeaderChar">
    <w:name w:val="Header Char"/>
    <w:basedOn w:val="DefaultParagraphFont"/>
    <w:link w:val="Header"/>
    <w:uiPriority w:val="99"/>
    <w:semiHidden/>
    <w:rsid w:val="003E609A"/>
    <w:rPr>
      <w:rFonts w:ascii="Calibri" w:hAnsi="Calibri" w:cs="Times New Roman"/>
    </w:rPr>
  </w:style>
  <w:style w:type="paragraph" w:styleId="Footer">
    <w:name w:val="footer"/>
    <w:basedOn w:val="Normal"/>
    <w:link w:val="FooterChar"/>
    <w:uiPriority w:val="99"/>
    <w:semiHidden/>
    <w:unhideWhenUsed/>
    <w:rsid w:val="003E609A"/>
    <w:pPr>
      <w:tabs>
        <w:tab w:val="center" w:pos="4680"/>
        <w:tab w:val="right" w:pos="9360"/>
      </w:tabs>
    </w:pPr>
  </w:style>
  <w:style w:type="character" w:customStyle="1" w:styleId="FooterChar">
    <w:name w:val="Footer Char"/>
    <w:basedOn w:val="DefaultParagraphFont"/>
    <w:link w:val="Footer"/>
    <w:uiPriority w:val="99"/>
    <w:semiHidden/>
    <w:rsid w:val="003E609A"/>
    <w:rPr>
      <w:rFonts w:ascii="Calibri" w:hAnsi="Calibri" w:cs="Times New Roman"/>
    </w:rPr>
  </w:style>
  <w:style w:type="paragraph" w:styleId="BalloonText">
    <w:name w:val="Balloon Text"/>
    <w:basedOn w:val="Normal"/>
    <w:link w:val="BalloonTextChar"/>
    <w:uiPriority w:val="99"/>
    <w:semiHidden/>
    <w:unhideWhenUsed/>
    <w:rsid w:val="003E609A"/>
    <w:rPr>
      <w:rFonts w:ascii="Tahoma" w:hAnsi="Tahoma" w:cs="Tahoma"/>
      <w:sz w:val="16"/>
      <w:szCs w:val="16"/>
    </w:rPr>
  </w:style>
  <w:style w:type="character" w:customStyle="1" w:styleId="BalloonTextChar">
    <w:name w:val="Balloon Text Char"/>
    <w:basedOn w:val="DefaultParagraphFont"/>
    <w:link w:val="BalloonText"/>
    <w:uiPriority w:val="99"/>
    <w:semiHidden/>
    <w:rsid w:val="003E6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1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17463.0D7153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657</Words>
  <Characters>3750</Characters>
  <Application>Microsoft Office Word</Application>
  <DocSecurity>0</DocSecurity>
  <Lines>31</Lines>
  <Paragraphs>8</Paragraphs>
  <ScaleCrop>false</ScaleCrop>
  <Company>SJGT</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2016-03-02T01:28:00Z</dcterms:created>
  <dcterms:modified xsi:type="dcterms:W3CDTF">2016-03-02T01:31:00Z</dcterms:modified>
</cp:coreProperties>
</file>